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AB0B21" w:rsidP="49BCAF27" w:rsidRDefault="07AB0B21" w14:paraId="2A54A0D5" w14:textId="42C33936">
      <w:pPr>
        <w:pStyle w:val="ListParagraph"/>
        <w:spacing w:before="240" w:beforeAutospacing="off" w:after="240" w:afterAutospacing="off"/>
        <w:ind w:left="720"/>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49BCAF27" w:rsidR="07AB0B21">
        <w:rPr>
          <w:rFonts w:ascii="Arial" w:hAnsi="Arial" w:eastAsia="Arial" w:cs="Arial"/>
          <w:b w:val="1"/>
          <w:bCs w:val="1"/>
          <w:i w:val="0"/>
          <w:iCs w:val="0"/>
          <w:caps w:val="0"/>
          <w:smallCaps w:val="0"/>
          <w:noProof w:val="0"/>
          <w:color w:val="000000" w:themeColor="text1" w:themeTint="FF" w:themeShade="FF"/>
          <w:sz w:val="28"/>
          <w:szCs w:val="28"/>
          <w:lang w:val="es-ES"/>
        </w:rPr>
        <w:t xml:space="preserve">4 predicciones para desenvolver la temporada de </w:t>
      </w:r>
      <w:r w:rsidRPr="49BCAF27" w:rsidR="0061BFED">
        <w:rPr>
          <w:rFonts w:ascii="Arial" w:hAnsi="Arial" w:eastAsia="Arial" w:cs="Arial"/>
          <w:b w:val="1"/>
          <w:bCs w:val="1"/>
          <w:i w:val="0"/>
          <w:iCs w:val="0"/>
          <w:caps w:val="0"/>
          <w:smallCaps w:val="0"/>
          <w:noProof w:val="0"/>
          <w:color w:val="000000" w:themeColor="text1" w:themeTint="FF" w:themeShade="FF"/>
          <w:sz w:val="28"/>
          <w:szCs w:val="28"/>
          <w:lang w:val="es-ES"/>
        </w:rPr>
        <w:t xml:space="preserve">marketing </w:t>
      </w:r>
      <w:r w:rsidRPr="49BCAF27" w:rsidR="07AB0B21">
        <w:rPr>
          <w:rFonts w:ascii="Arial" w:hAnsi="Arial" w:eastAsia="Arial" w:cs="Arial"/>
          <w:b w:val="1"/>
          <w:bCs w:val="1"/>
          <w:i w:val="0"/>
          <w:iCs w:val="0"/>
          <w:caps w:val="0"/>
          <w:smallCaps w:val="0"/>
          <w:noProof w:val="0"/>
          <w:color w:val="000000" w:themeColor="text1" w:themeTint="FF" w:themeShade="FF"/>
          <w:sz w:val="28"/>
          <w:szCs w:val="28"/>
          <w:lang w:val="es-ES"/>
        </w:rPr>
        <w:t>experiencial</w:t>
      </w:r>
      <w:r w:rsidRPr="49BCAF27" w:rsidR="302255A3">
        <w:rPr>
          <w:rFonts w:ascii="Arial" w:hAnsi="Arial" w:eastAsia="Arial" w:cs="Arial"/>
          <w:b w:val="1"/>
          <w:bCs w:val="1"/>
          <w:i w:val="0"/>
          <w:iCs w:val="0"/>
          <w:caps w:val="0"/>
          <w:smallCaps w:val="0"/>
          <w:noProof w:val="0"/>
          <w:color w:val="000000" w:themeColor="text1" w:themeTint="FF" w:themeShade="FF"/>
          <w:sz w:val="28"/>
          <w:szCs w:val="28"/>
          <w:lang w:val="es-ES"/>
        </w:rPr>
        <w:t xml:space="preserve"> </w:t>
      </w:r>
      <w:r w:rsidRPr="49BCAF27" w:rsidR="07AB0B21">
        <w:rPr>
          <w:rFonts w:ascii="Arial" w:hAnsi="Arial" w:eastAsia="Arial" w:cs="Arial"/>
          <w:b w:val="1"/>
          <w:bCs w:val="1"/>
          <w:i w:val="0"/>
          <w:iCs w:val="0"/>
          <w:caps w:val="0"/>
          <w:smallCaps w:val="0"/>
          <w:noProof w:val="0"/>
          <w:color w:val="000000" w:themeColor="text1" w:themeTint="FF" w:themeShade="FF"/>
          <w:sz w:val="28"/>
          <w:szCs w:val="28"/>
          <w:lang w:val="es-ES"/>
        </w:rPr>
        <w:t>navideña</w:t>
      </w:r>
    </w:p>
    <w:p xmlns:wp14="http://schemas.microsoft.com/office/word/2010/wordml" w:rsidP="49BCAF27" wp14:paraId="2922E1C6" wp14:textId="4EB53887">
      <w:pPr>
        <w:pStyle w:val="Normal"/>
        <w:jc w:val="both"/>
        <w:rPr>
          <w:rFonts w:ascii="Arial" w:hAnsi="Arial" w:eastAsia="Arial" w:cs="Arial"/>
          <w:noProof w:val="0"/>
          <w:lang w:val="es-ES"/>
        </w:rPr>
      </w:pPr>
      <w:r w:rsidRPr="5DDC43FF" w:rsidR="0A003FB8">
        <w:rPr>
          <w:rFonts w:ascii="Arial" w:hAnsi="Arial" w:eastAsia="Arial" w:cs="Arial"/>
          <w:b w:val="1"/>
          <w:bCs w:val="1"/>
        </w:rPr>
        <w:t xml:space="preserve">Ciudad de </w:t>
      </w:r>
      <w:r w:rsidRPr="5DDC43FF" w:rsidR="57D9A16B">
        <w:rPr>
          <w:rFonts w:ascii="Arial" w:hAnsi="Arial" w:eastAsia="Arial" w:cs="Arial"/>
          <w:b w:val="1"/>
          <w:bCs w:val="1"/>
        </w:rPr>
        <w:t>México</w:t>
      </w:r>
      <w:r w:rsidRPr="5DDC43FF" w:rsidR="4FEAB754">
        <w:rPr>
          <w:rFonts w:ascii="Arial" w:hAnsi="Arial" w:eastAsia="Arial" w:cs="Arial"/>
          <w:b w:val="1"/>
          <w:bCs w:val="1"/>
        </w:rPr>
        <w:t xml:space="preserve">, </w:t>
      </w:r>
      <w:r w:rsidRPr="5DDC43FF" w:rsidR="05EB0230">
        <w:rPr>
          <w:rFonts w:ascii="Arial" w:hAnsi="Arial" w:eastAsia="Arial" w:cs="Arial"/>
          <w:b w:val="1"/>
          <w:bCs w:val="1"/>
        </w:rPr>
        <w:t>16</w:t>
      </w:r>
      <w:r w:rsidRPr="5DDC43FF" w:rsidR="4FEAB754">
        <w:rPr>
          <w:rFonts w:ascii="Arial" w:hAnsi="Arial" w:eastAsia="Arial" w:cs="Arial"/>
          <w:b w:val="1"/>
          <w:bCs w:val="1"/>
        </w:rPr>
        <w:t xml:space="preserve"> </w:t>
      </w:r>
      <w:r w:rsidRPr="5DDC43FF" w:rsidR="4FEAB754">
        <w:rPr>
          <w:rFonts w:ascii="Arial" w:hAnsi="Arial" w:eastAsia="Arial" w:cs="Arial"/>
          <w:b w:val="1"/>
          <w:bCs w:val="1"/>
        </w:rPr>
        <w:t xml:space="preserve">de </w:t>
      </w:r>
      <w:r w:rsidRPr="5DDC43FF" w:rsidR="1AFB28A4">
        <w:rPr>
          <w:rFonts w:ascii="Arial" w:hAnsi="Arial" w:eastAsia="Arial" w:cs="Arial"/>
          <w:b w:val="1"/>
          <w:bCs w:val="1"/>
        </w:rPr>
        <w:t>dic</w:t>
      </w:r>
      <w:r w:rsidRPr="5DDC43FF" w:rsidR="4FEAB754">
        <w:rPr>
          <w:rFonts w:ascii="Arial" w:hAnsi="Arial" w:eastAsia="Arial" w:cs="Arial"/>
          <w:b w:val="1"/>
          <w:bCs w:val="1"/>
        </w:rPr>
        <w:t>iembre de 2024. –</w:t>
      </w:r>
      <w:r w:rsidRPr="5DDC43FF" w:rsidR="4FEAB754">
        <w:rPr>
          <w:rFonts w:ascii="Arial" w:hAnsi="Arial" w:eastAsia="Arial" w:cs="Arial"/>
        </w:rPr>
        <w:t xml:space="preserve"> </w:t>
      </w:r>
      <w:r w:rsidRPr="5DDC43FF" w:rsidR="2BC88687">
        <w:rPr>
          <w:rFonts w:ascii="Arial" w:hAnsi="Arial" w:eastAsia="Arial" w:cs="Arial"/>
          <w:noProof w:val="0"/>
          <w:lang w:val="es-ES"/>
        </w:rPr>
        <w:t>Santa Claus ya está de camino a la ciudad, inaugurando una de las épocas más emocionantes y desafiantes para los profesionales del marketing. La temporada navideña, caracterizada por un aumento significativo en el consumo, representa una oportunidad única para que las marcas conecten con sus audiencias de manera emocional y estratégica. Desde experiencias inmersivas hasta el auge de las campañas digitales, esta es la temporada en la que las marcas buscan brillar y dejar una huella duradera.</w:t>
      </w:r>
    </w:p>
    <w:p xmlns:wp14="http://schemas.microsoft.com/office/word/2010/wordml" w:rsidP="49BCAF27" wp14:paraId="1B7AC954" wp14:textId="0B0D506E">
      <w:pPr>
        <w:pStyle w:val="Normal"/>
        <w:jc w:val="both"/>
        <w:rPr>
          <w:rFonts w:ascii="Arial" w:hAnsi="Arial" w:eastAsia="Arial" w:cs="Arial"/>
          <w:noProof w:val="0"/>
          <w:lang w:val="es-ES"/>
        </w:rPr>
      </w:pPr>
      <w:r w:rsidRPr="49BCAF27" w:rsidR="2BC88687">
        <w:rPr>
          <w:rFonts w:ascii="Arial" w:hAnsi="Arial" w:eastAsia="Arial" w:cs="Arial"/>
          <w:noProof w:val="0"/>
          <w:lang w:val="es-ES"/>
        </w:rPr>
        <w:t xml:space="preserve">En 2022, las ventas minoristas navideñas en Estados Unidos alcanzaron los 936.3 mil millones de dólares, reflejando el enorme impacto económico de estas fechas. América Latina también muestra cifras destacadas. Según datos de </w:t>
      </w:r>
      <w:hyperlink r:id="R07f8d47648174ff5">
        <w:r w:rsidRPr="49BCAF27" w:rsidR="2BC88687">
          <w:rPr>
            <w:rStyle w:val="Hyperlink"/>
            <w:rFonts w:ascii="Arial" w:hAnsi="Arial" w:eastAsia="Arial" w:cs="Arial"/>
            <w:noProof w:val="0"/>
            <w:lang w:val="es-ES"/>
          </w:rPr>
          <w:t xml:space="preserve">Picodi, </w:t>
        </w:r>
        <w:r w:rsidRPr="49BCAF27" w:rsidR="1A39830E">
          <w:rPr>
            <w:rStyle w:val="Hyperlink"/>
            <w:rFonts w:ascii="Arial" w:hAnsi="Arial" w:eastAsia="Arial" w:cs="Arial"/>
            <w:noProof w:val="0"/>
            <w:lang w:val="es-ES"/>
          </w:rPr>
          <w:t>y Statista</w:t>
        </w:r>
      </w:hyperlink>
      <w:r w:rsidRPr="49BCAF27" w:rsidR="1A39830E">
        <w:rPr>
          <w:rFonts w:ascii="Arial" w:hAnsi="Arial" w:eastAsia="Arial" w:cs="Arial"/>
          <w:noProof w:val="0"/>
          <w:lang w:val="es-ES"/>
        </w:rPr>
        <w:t>,</w:t>
      </w:r>
      <w:r w:rsidRPr="49BCAF27" w:rsidR="2BC88687">
        <w:rPr>
          <w:rFonts w:ascii="Arial" w:hAnsi="Arial" w:eastAsia="Arial" w:cs="Arial"/>
          <w:noProof w:val="0"/>
          <w:lang w:val="es-ES"/>
        </w:rPr>
        <w:t xml:space="preserve"> Chile lideró el gasto navideño per cápita con 379 dólares, seguido de México con 368 dólares y Uruguay con 358 dólares. Este aumento en el consumo subraya la necesidad de estrategias bien diseñadas para captar la atención de los consumidores.</w:t>
      </w:r>
    </w:p>
    <w:p xmlns:wp14="http://schemas.microsoft.com/office/word/2010/wordml" w:rsidP="5DDC43FF" wp14:paraId="7E011D5C" wp14:textId="5D2FE1CB">
      <w:pPr>
        <w:pStyle w:val="Normal"/>
        <w:jc w:val="both"/>
        <w:rPr>
          <w:rFonts w:ascii="Arial" w:hAnsi="Arial" w:eastAsia="Arial" w:cs="Arial"/>
          <w:b w:val="0"/>
          <w:bCs w:val="0"/>
          <w:i w:val="0"/>
          <w:iCs w:val="0"/>
          <w:noProof w:val="0"/>
          <w:lang w:val="es-ES"/>
        </w:rPr>
      </w:pPr>
      <w:r w:rsidRPr="5DDC43FF" w:rsidR="5BA153E2">
        <w:rPr>
          <w:rFonts w:ascii="Arial" w:hAnsi="Arial" w:eastAsia="Arial" w:cs="Arial"/>
          <w:b w:val="1"/>
          <w:bCs w:val="1"/>
          <w:noProof w:val="0"/>
          <w:lang w:val="es-ES"/>
        </w:rPr>
        <w:t xml:space="preserve">Natalia Sánchez, Business </w:t>
      </w:r>
      <w:r w:rsidRPr="5DDC43FF" w:rsidR="5BA153E2">
        <w:rPr>
          <w:rFonts w:ascii="Arial" w:hAnsi="Arial" w:eastAsia="Arial" w:cs="Arial"/>
          <w:b w:val="1"/>
          <w:bCs w:val="1"/>
          <w:noProof w:val="0"/>
          <w:lang w:val="es-ES"/>
        </w:rPr>
        <w:t>Development</w:t>
      </w:r>
      <w:r w:rsidRPr="5DDC43FF" w:rsidR="5BA153E2">
        <w:rPr>
          <w:rFonts w:ascii="Arial" w:hAnsi="Arial" w:eastAsia="Arial" w:cs="Arial"/>
          <w:b w:val="1"/>
          <w:bCs w:val="1"/>
          <w:noProof w:val="0"/>
          <w:lang w:val="es-ES"/>
        </w:rPr>
        <w:t xml:space="preserve"> </w:t>
      </w:r>
      <w:r w:rsidRPr="5DDC43FF" w:rsidR="5BA153E2">
        <w:rPr>
          <w:rFonts w:ascii="Arial" w:hAnsi="Arial" w:eastAsia="Arial" w:cs="Arial"/>
          <w:b w:val="1"/>
          <w:bCs w:val="1"/>
          <w:noProof w:val="0"/>
          <w:lang w:val="es-ES"/>
        </w:rPr>
        <w:t>Director</w:t>
      </w:r>
      <w:r w:rsidRPr="5DDC43FF" w:rsidR="5BA153E2">
        <w:rPr>
          <w:rFonts w:ascii="Arial" w:hAnsi="Arial" w:eastAsia="Arial" w:cs="Arial"/>
          <w:b w:val="1"/>
          <w:bCs w:val="1"/>
          <w:noProof w:val="0"/>
          <w:lang w:val="es-ES"/>
        </w:rPr>
        <w:t xml:space="preserve"> en</w:t>
      </w:r>
      <w:r w:rsidRPr="5DDC43FF" w:rsidR="5BA153E2">
        <w:rPr>
          <w:rFonts w:ascii="Arial" w:hAnsi="Arial" w:eastAsia="Arial" w:cs="Arial"/>
          <w:noProof w:val="0"/>
          <w:lang w:val="es-ES"/>
        </w:rPr>
        <w:t xml:space="preserve"> </w:t>
      </w:r>
      <w:hyperlink r:id="R071bf1e803d54392">
        <w:r w:rsidRPr="5DDC43FF" w:rsidR="5BA153E2">
          <w:rPr>
            <w:rStyle w:val="Hyperlink"/>
            <w:rFonts w:ascii="Arial" w:hAnsi="Arial" w:eastAsia="Arial" w:cs="Arial"/>
            <w:b w:val="1"/>
            <w:bCs w:val="1"/>
            <w:i w:val="1"/>
            <w:iCs w:val="1"/>
            <w:noProof w:val="0"/>
            <w:lang w:val="es-ES"/>
          </w:rPr>
          <w:t>another</w:t>
        </w:r>
      </w:hyperlink>
      <w:r w:rsidRPr="5DDC43FF" w:rsidR="5BA153E2">
        <w:rPr>
          <w:rFonts w:ascii="Arial" w:hAnsi="Arial" w:eastAsia="Arial" w:cs="Arial"/>
          <w:b w:val="1"/>
          <w:bCs w:val="1"/>
          <w:i w:val="1"/>
          <w:iCs w:val="1"/>
          <w:noProof w:val="0"/>
          <w:lang w:val="es-ES"/>
        </w:rPr>
        <w:t xml:space="preserve">, </w:t>
      </w:r>
      <w:r w:rsidRPr="5DDC43FF" w:rsidR="5BA153E2">
        <w:rPr>
          <w:rFonts w:ascii="Arial" w:hAnsi="Arial" w:eastAsia="Arial" w:cs="Arial"/>
          <w:b w:val="0"/>
          <w:bCs w:val="0"/>
          <w:i w:val="0"/>
          <w:iCs w:val="0"/>
          <w:noProof w:val="0"/>
          <w:lang w:val="es-ES"/>
        </w:rPr>
        <w:t xml:space="preserve">agencia de comunicación estratégica con la mayor oferta de servicios en América Latina, destaca que este fenómeno responde a una creciente necesidad de reconexión humana tras años de distanciamiento social y digitalización acelerada. </w:t>
      </w:r>
      <w:r w:rsidRPr="5DDC43FF" w:rsidR="5BA153E2">
        <w:rPr>
          <w:rFonts w:ascii="Arial" w:hAnsi="Arial" w:eastAsia="Arial" w:cs="Arial"/>
          <w:b w:val="0"/>
          <w:bCs w:val="0"/>
          <w:i w:val="0"/>
          <w:iCs w:val="0"/>
          <w:noProof w:val="0"/>
          <w:lang w:val="es-ES"/>
        </w:rPr>
        <w:t>En este s</w:t>
      </w:r>
      <w:r w:rsidRPr="5DDC43FF" w:rsidR="786E4707">
        <w:rPr>
          <w:rFonts w:ascii="Arial" w:hAnsi="Arial" w:eastAsia="Arial" w:cs="Arial"/>
          <w:b w:val="0"/>
          <w:bCs w:val="0"/>
          <w:i w:val="0"/>
          <w:iCs w:val="0"/>
          <w:noProof w:val="0"/>
          <w:lang w:val="es-ES"/>
        </w:rPr>
        <w:t>entido, la experta comparte las cuatro predicciones que estarán marcado estas fechas donde el marketing, los sentimientos y la economía en la región se activa de manera muy puntual durante un corto periodo de tiempo.</w:t>
      </w:r>
      <w:r w:rsidRPr="5DDC43FF" w:rsidR="786E4707">
        <w:rPr>
          <w:rFonts w:ascii="Arial" w:hAnsi="Arial" w:eastAsia="Arial" w:cs="Arial"/>
          <w:b w:val="0"/>
          <w:bCs w:val="0"/>
          <w:i w:val="0"/>
          <w:iCs w:val="0"/>
          <w:noProof w:val="0"/>
          <w:lang w:val="es-ES"/>
        </w:rPr>
        <w:t xml:space="preserve"> </w:t>
      </w:r>
    </w:p>
    <w:p xmlns:wp14="http://schemas.microsoft.com/office/word/2010/wordml" w:rsidP="49BCAF27" wp14:paraId="13DBED16" wp14:textId="58C159C7">
      <w:pPr>
        <w:pStyle w:val="Normal"/>
        <w:jc w:val="both"/>
        <w:rPr>
          <w:rFonts w:ascii="Arial" w:hAnsi="Arial" w:eastAsia="Arial" w:cs="Arial"/>
          <w:b w:val="1"/>
          <w:bCs w:val="1"/>
          <w:noProof w:val="0"/>
          <w:lang w:val="es-ES"/>
        </w:rPr>
      </w:pPr>
      <w:r w:rsidRPr="49BCAF27" w:rsidR="5BA153E2">
        <w:rPr>
          <w:rFonts w:ascii="Arial" w:hAnsi="Arial" w:eastAsia="Arial" w:cs="Arial"/>
          <w:b w:val="1"/>
          <w:bCs w:val="1"/>
          <w:noProof w:val="0"/>
          <w:lang w:val="es-ES"/>
        </w:rPr>
        <w:t xml:space="preserve">Predicción 1: Saturación y auge de los </w:t>
      </w:r>
      <w:r w:rsidRPr="49BCAF27" w:rsidR="5BA153E2">
        <w:rPr>
          <w:rFonts w:ascii="Arial" w:hAnsi="Arial" w:eastAsia="Arial" w:cs="Arial"/>
          <w:b w:val="1"/>
          <w:bCs w:val="1"/>
          <w:noProof w:val="0"/>
          <w:lang w:val="es-ES"/>
        </w:rPr>
        <w:t>micro-eventos</w:t>
      </w:r>
    </w:p>
    <w:p xmlns:wp14="http://schemas.microsoft.com/office/word/2010/wordml" w:rsidP="49BCAF27" wp14:paraId="6F55770A" wp14:textId="22E492C2">
      <w:pPr>
        <w:pStyle w:val="Normal"/>
        <w:jc w:val="both"/>
        <w:rPr>
          <w:rFonts w:ascii="Arial" w:hAnsi="Arial" w:eastAsia="Arial" w:cs="Arial"/>
          <w:noProof w:val="0"/>
          <w:lang w:val="es-ES"/>
        </w:rPr>
      </w:pPr>
      <w:r w:rsidRPr="49BCAF27" w:rsidR="5BA153E2">
        <w:rPr>
          <w:rFonts w:ascii="Arial" w:hAnsi="Arial" w:eastAsia="Arial" w:cs="Arial"/>
          <w:noProof w:val="0"/>
          <w:lang w:val="es-ES"/>
        </w:rPr>
        <w:t xml:space="preserve">Esta temporada navideña, anticipa una sobresaturación de eventos diseñados para atraer a consumidores potenciales. Sin embargo, la tendencia hacia los </w:t>
      </w:r>
      <w:r w:rsidRPr="49BCAF27" w:rsidR="5BA153E2">
        <w:rPr>
          <w:rFonts w:ascii="Arial" w:hAnsi="Arial" w:eastAsia="Arial" w:cs="Arial"/>
          <w:noProof w:val="0"/>
          <w:lang w:val="es-ES"/>
        </w:rPr>
        <w:t>micro-eventos</w:t>
      </w:r>
      <w:r w:rsidRPr="49BCAF27" w:rsidR="5BA153E2">
        <w:rPr>
          <w:rFonts w:ascii="Arial" w:hAnsi="Arial" w:eastAsia="Arial" w:cs="Arial"/>
          <w:noProof w:val="0"/>
          <w:lang w:val="es-ES"/>
        </w:rPr>
        <w:t xml:space="preserve"> está ganando fuerza. Según el informe </w:t>
      </w:r>
      <w:hyperlink r:id="Rbcac4aae8aed4ce7">
        <w:r w:rsidRPr="49BCAF27" w:rsidR="5BA153E2">
          <w:rPr>
            <w:rStyle w:val="Hyperlink"/>
            <w:rFonts w:ascii="Arial" w:hAnsi="Arial" w:eastAsia="Arial" w:cs="Arial"/>
            <w:noProof w:val="0"/>
            <w:lang w:val="es-ES"/>
          </w:rPr>
          <w:t xml:space="preserve">Marketing </w:t>
        </w:r>
        <w:r w:rsidRPr="49BCAF27" w:rsidR="5BA153E2">
          <w:rPr>
            <w:rStyle w:val="Hyperlink"/>
            <w:rFonts w:ascii="Arial" w:hAnsi="Arial" w:eastAsia="Arial" w:cs="Arial"/>
            <w:noProof w:val="0"/>
            <w:lang w:val="es-ES"/>
          </w:rPr>
          <w:t>Trends</w:t>
        </w:r>
        <w:r w:rsidRPr="49BCAF27" w:rsidR="5BA153E2">
          <w:rPr>
            <w:rStyle w:val="Hyperlink"/>
            <w:rFonts w:ascii="Arial" w:hAnsi="Arial" w:eastAsia="Arial" w:cs="Arial"/>
            <w:noProof w:val="0"/>
            <w:lang w:val="es-ES"/>
          </w:rPr>
          <w:t xml:space="preserve"> 2025</w:t>
        </w:r>
      </w:hyperlink>
      <w:r w:rsidRPr="49BCAF27" w:rsidR="5BA153E2">
        <w:rPr>
          <w:rFonts w:ascii="Arial" w:hAnsi="Arial" w:eastAsia="Arial" w:cs="Arial"/>
          <w:noProof w:val="0"/>
          <w:lang w:val="es-ES"/>
        </w:rPr>
        <w:t>, el 78% de los organizadores espera un aumento en eventos pequeños y medianos en 2024, reflejando una preferencia por experiencias más personalizadas y significativas.</w:t>
      </w:r>
    </w:p>
    <w:p xmlns:wp14="http://schemas.microsoft.com/office/word/2010/wordml" w:rsidP="49BCAF27" wp14:paraId="62C5F181" wp14:textId="7D705770">
      <w:pPr>
        <w:pStyle w:val="Normal"/>
        <w:jc w:val="both"/>
        <w:rPr>
          <w:rFonts w:ascii="Arial" w:hAnsi="Arial" w:eastAsia="Arial" w:cs="Arial"/>
          <w:b w:val="1"/>
          <w:bCs w:val="1"/>
          <w:noProof w:val="0"/>
          <w:lang w:val="es-ES"/>
        </w:rPr>
      </w:pPr>
      <w:r w:rsidRPr="49BCAF27" w:rsidR="00480D06">
        <w:rPr>
          <w:rFonts w:ascii="Arial" w:hAnsi="Arial" w:eastAsia="Arial" w:cs="Arial"/>
          <w:b w:val="1"/>
          <w:bCs w:val="1"/>
          <w:noProof w:val="0"/>
          <w:lang w:val="es-ES"/>
        </w:rPr>
        <w:t>Predicción 2: Inteligencia artificial como copos de nieve… por todos lados</w:t>
      </w:r>
    </w:p>
    <w:p xmlns:wp14="http://schemas.microsoft.com/office/word/2010/wordml" w:rsidP="49BCAF27" wp14:paraId="53D38FDB" wp14:textId="1652BE86">
      <w:pPr>
        <w:pStyle w:val="Normal"/>
        <w:jc w:val="both"/>
        <w:rPr>
          <w:rFonts w:ascii="Arial" w:hAnsi="Arial" w:eastAsia="Arial" w:cs="Arial"/>
          <w:noProof w:val="0"/>
          <w:lang w:val="es-ES"/>
        </w:rPr>
      </w:pPr>
      <w:r w:rsidRPr="49BCAF27" w:rsidR="00480D06">
        <w:rPr>
          <w:rFonts w:ascii="Arial" w:hAnsi="Arial" w:eastAsia="Arial" w:cs="Arial"/>
          <w:noProof w:val="0"/>
          <w:lang w:val="es-ES"/>
        </w:rPr>
        <w:t>La integración de herramientas de inteligencia artificial (IA) está revolucionando el marketing navideño. Desde experiencias interactivas con versiones digitales de Santa Claus hasta galerías digitales accesibles mediante códigos QR, la IA permite a las marcas ofrecer experiencias personalizadas</w:t>
      </w:r>
      <w:r w:rsidRPr="49BCAF27" w:rsidR="63EC5C01">
        <w:rPr>
          <w:rFonts w:ascii="Arial" w:hAnsi="Arial" w:eastAsia="Arial" w:cs="Arial"/>
          <w:noProof w:val="0"/>
          <w:lang w:val="es-ES"/>
        </w:rPr>
        <w:t xml:space="preserve">, </w:t>
      </w:r>
      <w:r w:rsidRPr="49BCAF27" w:rsidR="00480D06">
        <w:rPr>
          <w:rFonts w:ascii="Arial" w:hAnsi="Arial" w:eastAsia="Arial" w:cs="Arial"/>
          <w:noProof w:val="0"/>
          <w:lang w:val="es-ES"/>
        </w:rPr>
        <w:t>memorable</w:t>
      </w:r>
      <w:r w:rsidRPr="49BCAF27" w:rsidR="00480D06">
        <w:rPr>
          <w:rFonts w:ascii="Arial" w:hAnsi="Arial" w:eastAsia="Arial" w:cs="Arial"/>
          <w:noProof w:val="0"/>
          <w:lang w:val="es-ES"/>
        </w:rPr>
        <w:t>s</w:t>
      </w:r>
      <w:r w:rsidRPr="49BCAF27" w:rsidR="2AFBAEBF">
        <w:rPr>
          <w:rFonts w:ascii="Arial" w:hAnsi="Arial" w:eastAsia="Arial" w:cs="Arial"/>
          <w:noProof w:val="0"/>
          <w:lang w:val="es-ES"/>
        </w:rPr>
        <w:t xml:space="preserve"> y generar recuerdos</w:t>
      </w:r>
      <w:r w:rsidRPr="49BCAF27" w:rsidR="00480D06">
        <w:rPr>
          <w:rFonts w:ascii="Arial" w:hAnsi="Arial" w:eastAsia="Arial" w:cs="Arial"/>
          <w:noProof w:val="0"/>
          <w:lang w:val="es-ES"/>
        </w:rPr>
        <w:t>.</w:t>
      </w:r>
      <w:r w:rsidRPr="49BCAF27" w:rsidR="00480D06">
        <w:rPr>
          <w:rFonts w:ascii="Arial" w:hAnsi="Arial" w:eastAsia="Arial" w:cs="Arial"/>
          <w:noProof w:val="0"/>
          <w:lang w:val="es-ES"/>
        </w:rPr>
        <w:t xml:space="preserve"> Esta tecnología no solo mejora la interacción en tiempo real, sino que también optimiza la planificación y promoción de los eventos.</w:t>
      </w:r>
    </w:p>
    <w:p xmlns:wp14="http://schemas.microsoft.com/office/word/2010/wordml" w:rsidP="49BCAF27" wp14:paraId="68A7E304" wp14:textId="5683631A">
      <w:pPr>
        <w:pStyle w:val="Normal"/>
        <w:jc w:val="both"/>
        <w:rPr>
          <w:rFonts w:ascii="Arial" w:hAnsi="Arial" w:eastAsia="Arial" w:cs="Arial"/>
          <w:b w:val="1"/>
          <w:bCs w:val="1"/>
          <w:noProof w:val="0"/>
          <w:lang w:val="es-ES"/>
        </w:rPr>
      </w:pPr>
      <w:r w:rsidRPr="49BCAF27" w:rsidR="00480D06">
        <w:rPr>
          <w:rFonts w:ascii="Arial" w:hAnsi="Arial" w:eastAsia="Arial" w:cs="Arial"/>
          <w:b w:val="1"/>
          <w:bCs w:val="1"/>
          <w:noProof w:val="0"/>
          <w:lang w:val="es-ES"/>
        </w:rPr>
        <w:t>Predicción 3: A Santa Claus le gustan los datos</w:t>
      </w:r>
      <w:r w:rsidRPr="49BCAF27" w:rsidR="5E040B84">
        <w:rPr>
          <w:rFonts w:ascii="Arial" w:hAnsi="Arial" w:eastAsia="Arial" w:cs="Arial"/>
          <w:b w:val="1"/>
          <w:bCs w:val="1"/>
          <w:noProof w:val="0"/>
          <w:lang w:val="es-ES"/>
        </w:rPr>
        <w:t>,</w:t>
      </w:r>
      <w:r w:rsidRPr="49BCAF27" w:rsidR="00480D06">
        <w:rPr>
          <w:rFonts w:ascii="Arial" w:hAnsi="Arial" w:eastAsia="Arial" w:cs="Arial"/>
          <w:b w:val="1"/>
          <w:bCs w:val="1"/>
          <w:noProof w:val="0"/>
          <w:lang w:val="es-ES"/>
        </w:rPr>
        <w:t xml:space="preserve"> y</w:t>
      </w:r>
      <w:r w:rsidRPr="49BCAF27" w:rsidR="25E25C8A">
        <w:rPr>
          <w:rFonts w:ascii="Arial" w:hAnsi="Arial" w:eastAsia="Arial" w:cs="Arial"/>
          <w:b w:val="1"/>
          <w:bCs w:val="1"/>
          <w:noProof w:val="0"/>
          <w:lang w:val="es-ES"/>
        </w:rPr>
        <w:t xml:space="preserve"> los llevará a eventos</w:t>
      </w:r>
      <w:r w:rsidRPr="49BCAF27" w:rsidR="00480D06">
        <w:rPr>
          <w:rFonts w:ascii="Arial" w:hAnsi="Arial" w:eastAsia="Arial" w:cs="Arial"/>
          <w:b w:val="1"/>
          <w:bCs w:val="1"/>
          <w:noProof w:val="0"/>
          <w:lang w:val="es-ES"/>
        </w:rPr>
        <w:t xml:space="preserve"> físicos</w:t>
      </w:r>
    </w:p>
    <w:p xmlns:wp14="http://schemas.microsoft.com/office/word/2010/wordml" w:rsidP="49BCAF27" wp14:paraId="5FFDF825" wp14:textId="4B114774">
      <w:pPr>
        <w:pStyle w:val="Normal"/>
        <w:jc w:val="both"/>
        <w:rPr>
          <w:rFonts w:ascii="Arial" w:hAnsi="Arial" w:eastAsia="Arial" w:cs="Arial"/>
          <w:noProof w:val="0"/>
          <w:lang w:val="es-ES"/>
        </w:rPr>
      </w:pPr>
      <w:r w:rsidRPr="5DDC43FF" w:rsidR="00480D06">
        <w:rPr>
          <w:rFonts w:ascii="Arial" w:hAnsi="Arial" w:eastAsia="Arial" w:cs="Arial"/>
          <w:noProof w:val="0"/>
          <w:lang w:val="es-ES"/>
        </w:rPr>
        <w:t xml:space="preserve">La mezcla de datos en tiempo real y búsquedas previas a la temporada se convertirá en un motor clave para transformar las experiencias de los consumidores. </w:t>
      </w:r>
      <w:r w:rsidRPr="5DDC43FF" w:rsidR="00480D06">
        <w:rPr>
          <w:rFonts w:ascii="Arial" w:hAnsi="Arial" w:eastAsia="Arial" w:cs="Arial"/>
          <w:noProof w:val="0"/>
          <w:lang w:val="es-ES"/>
        </w:rPr>
        <w:t xml:space="preserve">Según </w:t>
      </w:r>
      <w:hyperlink r:id="R1e8db00ea0b44154">
        <w:r w:rsidRPr="5DDC43FF" w:rsidR="00480D06">
          <w:rPr>
            <w:rStyle w:val="Hyperlink"/>
            <w:rFonts w:ascii="Arial" w:hAnsi="Arial" w:eastAsia="Arial" w:cs="Arial"/>
            <w:noProof w:val="0"/>
            <w:lang w:val="es-ES"/>
          </w:rPr>
          <w:t>Think</w:t>
        </w:r>
        <w:r w:rsidRPr="5DDC43FF" w:rsidR="00480D06">
          <w:rPr>
            <w:rStyle w:val="Hyperlink"/>
            <w:rFonts w:ascii="Arial" w:hAnsi="Arial" w:eastAsia="Arial" w:cs="Arial"/>
            <w:noProof w:val="0"/>
            <w:lang w:val="es-ES"/>
          </w:rPr>
          <w:t xml:space="preserve"> </w:t>
        </w:r>
        <w:r w:rsidRPr="5DDC43FF" w:rsidR="00480D06">
          <w:rPr>
            <w:rStyle w:val="Hyperlink"/>
            <w:rFonts w:ascii="Arial" w:hAnsi="Arial" w:eastAsia="Arial" w:cs="Arial"/>
            <w:noProof w:val="0"/>
            <w:lang w:val="es-ES"/>
          </w:rPr>
          <w:t>With</w:t>
        </w:r>
        <w:r w:rsidRPr="5DDC43FF" w:rsidR="00480D06">
          <w:rPr>
            <w:rStyle w:val="Hyperlink"/>
            <w:rFonts w:ascii="Arial" w:hAnsi="Arial" w:eastAsia="Arial" w:cs="Arial"/>
            <w:noProof w:val="0"/>
            <w:lang w:val="es-ES"/>
          </w:rPr>
          <w:t xml:space="preserve"> Google</w:t>
        </w:r>
      </w:hyperlink>
      <w:r w:rsidRPr="5DDC43FF" w:rsidR="00480D06">
        <w:rPr>
          <w:rFonts w:ascii="Arial" w:hAnsi="Arial" w:eastAsia="Arial" w:cs="Arial"/>
          <w:noProof w:val="0"/>
          <w:lang w:val="es-ES"/>
        </w:rPr>
        <w:t>, en 2023 el interés por regalos navideños aumentó un 50% en México antes de la temporada</w:t>
      </w:r>
      <w:r w:rsidRPr="5DDC43FF" w:rsidR="00480D06">
        <w:rPr>
          <w:rFonts w:ascii="Arial" w:hAnsi="Arial" w:eastAsia="Arial" w:cs="Arial"/>
          <w:noProof w:val="0"/>
          <w:lang w:val="es-ES"/>
        </w:rPr>
        <w:t xml:space="preserve">. Este tipo de </w:t>
      </w:r>
      <w:r w:rsidRPr="5DDC43FF" w:rsidR="00480D06">
        <w:rPr>
          <w:rFonts w:ascii="Arial" w:hAnsi="Arial" w:eastAsia="Arial" w:cs="Arial"/>
          <w:noProof w:val="0"/>
          <w:lang w:val="es-ES"/>
        </w:rPr>
        <w:t>insights</w:t>
      </w:r>
      <w:r w:rsidRPr="5DDC43FF" w:rsidR="00480D06">
        <w:rPr>
          <w:rFonts w:ascii="Arial" w:hAnsi="Arial" w:eastAsia="Arial" w:cs="Arial"/>
          <w:noProof w:val="0"/>
          <w:lang w:val="es-ES"/>
        </w:rPr>
        <w:t xml:space="preserve"> permitirá a las marcas personalizar ofertas y trasladar la exploración digital al entorno físico, ofreciendo experiencias alineadas con las expectativas del consumidor.</w:t>
      </w:r>
    </w:p>
    <w:p xmlns:wp14="http://schemas.microsoft.com/office/word/2010/wordml" w:rsidP="49BCAF27" wp14:paraId="66E7FEA6" wp14:textId="2CAAA85C">
      <w:pPr>
        <w:pStyle w:val="Normal"/>
        <w:jc w:val="both"/>
        <w:rPr>
          <w:rFonts w:ascii="Arial" w:hAnsi="Arial" w:eastAsia="Arial" w:cs="Arial"/>
          <w:b w:val="1"/>
          <w:bCs w:val="1"/>
          <w:noProof w:val="0"/>
          <w:lang w:val="es-ES"/>
        </w:rPr>
      </w:pPr>
      <w:r w:rsidRPr="49BCAF27" w:rsidR="00480D06">
        <w:rPr>
          <w:rFonts w:ascii="Arial" w:hAnsi="Arial" w:eastAsia="Arial" w:cs="Arial"/>
          <w:b w:val="1"/>
          <w:bCs w:val="1"/>
          <w:noProof w:val="0"/>
          <w:lang w:val="es-ES"/>
        </w:rPr>
        <w:t>Predicción 4: Personalización en eventos tradicionales</w:t>
      </w:r>
    </w:p>
    <w:p xmlns:wp14="http://schemas.microsoft.com/office/word/2010/wordml" w:rsidP="49BCAF27" wp14:paraId="4E76A56D" wp14:textId="04FD737F">
      <w:pPr>
        <w:pStyle w:val="Normal"/>
        <w:jc w:val="both"/>
        <w:rPr>
          <w:rFonts w:ascii="Arial" w:hAnsi="Arial" w:eastAsia="Arial" w:cs="Arial"/>
          <w:noProof w:val="0"/>
          <w:highlight w:val="yellow"/>
          <w:lang w:val="es-ES"/>
        </w:rPr>
      </w:pPr>
      <w:r w:rsidRPr="49BCAF27" w:rsidR="00480D06">
        <w:rPr>
          <w:rFonts w:ascii="Arial" w:hAnsi="Arial" w:eastAsia="Arial" w:cs="Arial"/>
          <w:noProof w:val="0"/>
          <w:lang w:val="es-ES"/>
        </w:rPr>
        <w:t xml:space="preserve">Aunque los árboles gigantes y Santa Claus seguirán siendo icónicos, la personalización será el factor diferenciador. Eventos con dinámicas adaptadas a intereses específicos, como actividades para familias o </w:t>
      </w:r>
      <w:r w:rsidRPr="49BCAF27" w:rsidR="00480D06">
        <w:rPr>
          <w:rFonts w:ascii="Arial" w:hAnsi="Arial" w:eastAsia="Arial" w:cs="Arial"/>
          <w:i w:val="1"/>
          <w:iCs w:val="1"/>
          <w:noProof w:val="0"/>
          <w:lang w:val="es-ES"/>
        </w:rPr>
        <w:t>millennials</w:t>
      </w:r>
      <w:r w:rsidRPr="49BCAF27" w:rsidR="00480D06">
        <w:rPr>
          <w:rFonts w:ascii="Arial" w:hAnsi="Arial" w:eastAsia="Arial" w:cs="Arial"/>
          <w:i w:val="1"/>
          <w:iCs w:val="1"/>
          <w:noProof w:val="0"/>
          <w:lang w:val="es-ES"/>
        </w:rPr>
        <w:t>,</w:t>
      </w:r>
      <w:r w:rsidRPr="49BCAF27" w:rsidR="00480D06">
        <w:rPr>
          <w:rFonts w:ascii="Arial" w:hAnsi="Arial" w:eastAsia="Arial" w:cs="Arial"/>
          <w:noProof w:val="0"/>
          <w:lang w:val="es-ES"/>
        </w:rPr>
        <w:t xml:space="preserve"> generarán una conexión emocional más profunda y fidelidad hacia la marca. Según el </w:t>
      </w:r>
      <w:r w:rsidRPr="49BCAF27" w:rsidR="00480D06">
        <w:rPr>
          <w:rFonts w:ascii="Arial" w:hAnsi="Arial" w:eastAsia="Arial" w:cs="Arial"/>
          <w:noProof w:val="0"/>
          <w:lang w:val="es-ES"/>
        </w:rPr>
        <w:t xml:space="preserve">Informe Marketing </w:t>
      </w:r>
      <w:r w:rsidRPr="49BCAF27" w:rsidR="00480D06">
        <w:rPr>
          <w:rFonts w:ascii="Arial" w:hAnsi="Arial" w:eastAsia="Arial" w:cs="Arial"/>
          <w:noProof w:val="0"/>
          <w:lang w:val="es-ES"/>
        </w:rPr>
        <w:t>Trends</w:t>
      </w:r>
      <w:r w:rsidRPr="49BCAF27" w:rsidR="00480D06">
        <w:rPr>
          <w:rFonts w:ascii="Arial" w:hAnsi="Arial" w:eastAsia="Arial" w:cs="Arial"/>
          <w:noProof w:val="0"/>
          <w:lang w:val="es-ES"/>
        </w:rPr>
        <w:t xml:space="preserve"> 2025</w:t>
      </w:r>
      <w:r w:rsidRPr="49BCAF27" w:rsidR="00480D06">
        <w:rPr>
          <w:rFonts w:ascii="Arial" w:hAnsi="Arial" w:eastAsia="Arial" w:cs="Arial"/>
          <w:noProof w:val="0"/>
          <w:lang w:val="es-ES"/>
        </w:rPr>
        <w:t>, el 65% de los consumidores valora más los productos o servicios experimentados en eventos presenciales, lo que refuerza la necesidad de diseñar experiencias significativas</w:t>
      </w:r>
      <w:r w:rsidRPr="49BCAF27" w:rsidR="7AE2ADB5">
        <w:rPr>
          <w:rFonts w:ascii="Arial" w:hAnsi="Arial" w:eastAsia="Arial" w:cs="Arial"/>
          <w:noProof w:val="0"/>
          <w:lang w:val="es-ES"/>
        </w:rPr>
        <w:t xml:space="preserve"> </w:t>
      </w:r>
      <w:r w:rsidRPr="49BCAF27" w:rsidR="7AE2ADB5">
        <w:rPr>
          <w:rFonts w:ascii="Arial" w:hAnsi="Arial" w:eastAsia="Arial" w:cs="Arial"/>
          <w:noProof w:val="0"/>
          <w:lang w:val="es-ES"/>
        </w:rPr>
        <w:t>que lleguen a nuestros cinco sentidos.</w:t>
      </w:r>
    </w:p>
    <w:p xmlns:wp14="http://schemas.microsoft.com/office/word/2010/wordml" w:rsidP="49BCAF27" wp14:paraId="4FDD0019" wp14:textId="3797C360">
      <w:pPr>
        <w:pStyle w:val="Normal"/>
        <w:jc w:val="both"/>
        <w:rPr>
          <w:rFonts w:ascii="Arial" w:hAnsi="Arial" w:eastAsia="Arial" w:cs="Arial"/>
          <w:noProof w:val="0"/>
          <w:lang w:val="es-ES"/>
        </w:rPr>
      </w:pPr>
      <w:r w:rsidRPr="49BCAF27" w:rsidR="00480D06">
        <w:rPr>
          <w:rFonts w:ascii="Arial" w:hAnsi="Arial" w:eastAsia="Arial" w:cs="Arial"/>
          <w:noProof w:val="0"/>
          <w:lang w:val="es-ES"/>
        </w:rPr>
        <w:t>Sánchez concluye subrayando la importancia de trabajar con expertos en marketing experiencial para maximizar el impacto de estas estrategias. Contar con un equipo especializado asegura que las marcas seleccionen los mejores espacios y diseñen eventos alineados con sus objetivos comerciales. Las experiencias navideñas inmersivas no solo fortalecen la conexión con los consumidores, sino que también posicionan a las marcas como líderes innovadores en el competitivo mercado latinoamericano.</w:t>
      </w:r>
    </w:p>
    <w:p xmlns:wp14="http://schemas.microsoft.com/office/word/2010/wordml" w:rsidP="6B23CDC3" wp14:paraId="567882D0" wp14:textId="63796866">
      <w:pPr>
        <w:pStyle w:val="Normal"/>
        <w:jc w:val="center"/>
        <w:rPr>
          <w:noProof w:val="0"/>
          <w:lang w:val="es-ES"/>
        </w:rPr>
      </w:pPr>
      <w:r w:rsidRPr="6B23CDC3" w:rsidR="23C87A09">
        <w:rPr>
          <w:noProof w:val="0"/>
          <w:lang w:val="es-ES"/>
        </w:rPr>
        <w:t>-o0o-</w:t>
      </w:r>
    </w:p>
    <w:p xmlns:wp14="http://schemas.microsoft.com/office/word/2010/wordml" w:rsidP="6B23CDC3" wp14:paraId="5C1A07E2" wp14:textId="5611D22E">
      <w:pPr>
        <w:pStyle w:val="Normal"/>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564fac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36B065"/>
    <w:rsid w:val="00480D06"/>
    <w:rsid w:val="0061BFED"/>
    <w:rsid w:val="05EB0230"/>
    <w:rsid w:val="07AB0B21"/>
    <w:rsid w:val="0845B3F7"/>
    <w:rsid w:val="0A003FB8"/>
    <w:rsid w:val="0AB6CF08"/>
    <w:rsid w:val="0D30BD71"/>
    <w:rsid w:val="103171D5"/>
    <w:rsid w:val="1510719B"/>
    <w:rsid w:val="1A39830E"/>
    <w:rsid w:val="1AD5E425"/>
    <w:rsid w:val="1AFB28A4"/>
    <w:rsid w:val="1BD77EDD"/>
    <w:rsid w:val="1D3F4100"/>
    <w:rsid w:val="23C87A09"/>
    <w:rsid w:val="24D8BBCE"/>
    <w:rsid w:val="25E25C8A"/>
    <w:rsid w:val="27EADA30"/>
    <w:rsid w:val="27F109D7"/>
    <w:rsid w:val="2AFBAEBF"/>
    <w:rsid w:val="2BC88687"/>
    <w:rsid w:val="2F13E408"/>
    <w:rsid w:val="302255A3"/>
    <w:rsid w:val="3636B065"/>
    <w:rsid w:val="384AA862"/>
    <w:rsid w:val="3AFDAD04"/>
    <w:rsid w:val="3B4BA907"/>
    <w:rsid w:val="3D7DD825"/>
    <w:rsid w:val="48BB7ED7"/>
    <w:rsid w:val="49BCAF27"/>
    <w:rsid w:val="49FEA9F4"/>
    <w:rsid w:val="4FC1CCE9"/>
    <w:rsid w:val="4FEAB754"/>
    <w:rsid w:val="5582F6E2"/>
    <w:rsid w:val="56D9AE93"/>
    <w:rsid w:val="57D9A16B"/>
    <w:rsid w:val="58EF3320"/>
    <w:rsid w:val="5BA153E2"/>
    <w:rsid w:val="5DDC43FF"/>
    <w:rsid w:val="5E040B84"/>
    <w:rsid w:val="5EEFC7B9"/>
    <w:rsid w:val="6273F10C"/>
    <w:rsid w:val="63EC5C01"/>
    <w:rsid w:val="673B449D"/>
    <w:rsid w:val="674D3215"/>
    <w:rsid w:val="68DBF74A"/>
    <w:rsid w:val="6B23CDC3"/>
    <w:rsid w:val="6C21D33C"/>
    <w:rsid w:val="6C506D83"/>
    <w:rsid w:val="707E6D87"/>
    <w:rsid w:val="71A5AA05"/>
    <w:rsid w:val="76BEB858"/>
    <w:rsid w:val="786E4707"/>
    <w:rsid w:val="78A3CB88"/>
    <w:rsid w:val="7AE2ADB5"/>
    <w:rsid w:val="7E1596C2"/>
    <w:rsid w:val="7E654A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2DF2"/>
  <w15:chartTrackingRefBased/>
  <w15:docId w15:val="{36E490D4-C953-450D-850F-B193CAFFCE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3782ff31f974a1a" /><Relationship Type="http://schemas.microsoft.com/office/2011/relationships/people" Target="people.xml" Id="R9f28ed3d85014ab2" /><Relationship Type="http://schemas.microsoft.com/office/2011/relationships/commentsExtended" Target="commentsExtended.xml" Id="Rc3ec19b6b05d4828" /><Relationship Type="http://schemas.microsoft.com/office/2016/09/relationships/commentsIds" Target="commentsIds.xml" Id="Rd2fe0db9e62f4433" /><Relationship Type="http://schemas.openxmlformats.org/officeDocument/2006/relationships/hyperlink" Target="https://es.statista.com/grafico/20276/gasto-promedio-per-capita-en-navidad-en-latinoamerica/" TargetMode="External" Id="R07f8d47648174ff5" /><Relationship Type="http://schemas.openxmlformats.org/officeDocument/2006/relationships/hyperlink" Target="https://congreso.merca20.com/wp-content/uploads/2024/07/MARKETING-TRENDS-2025-v2_compressed.pdf" TargetMode="External" Id="Rbcac4aae8aed4ce7" /><Relationship Type="http://schemas.openxmlformats.org/officeDocument/2006/relationships/hyperlink" Target="https://another.co/?utm_source=marketing+experiencial+&amp;utm_medium=M%C3%A9xico+marketing+experiencial+&amp;utm_campaign=M%C3%A9xico+marketing+experiencial+&amp;utm_id=marketing+experiencial+" TargetMode="External" Id="R071bf1e803d54392" /><Relationship Type="http://schemas.openxmlformats.org/officeDocument/2006/relationships/hyperlink" Target="https://www.thinkwithgoogle.com/intl/es-419/insights/tendencias-de-consumo/insights-compradores-devotos-fiestas/" TargetMode="External" Id="R1e8db00ea0b4415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4A87A44D-3767-4B98-8D33-131563ED5EED}"/>
</file>

<file path=customXml/itemProps2.xml><?xml version="1.0" encoding="utf-8"?>
<ds:datastoreItem xmlns:ds="http://schemas.openxmlformats.org/officeDocument/2006/customXml" ds:itemID="{268B7720-CD77-4725-AC95-F688DB262998}"/>
</file>

<file path=customXml/itemProps3.xml><?xml version="1.0" encoding="utf-8"?>
<ds:datastoreItem xmlns:ds="http://schemas.openxmlformats.org/officeDocument/2006/customXml" ds:itemID="{60EC6FB3-09B3-49A9-B630-371FF90172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2024-11-19T23:00:58.0000000Z</dcterms:created>
  <dcterms:modified xsi:type="dcterms:W3CDTF">2024-12-14T01:23:42.4287073Z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